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8"/>
          <w:szCs w:val="28"/>
          <w:b w:val="1"/>
          <w:bCs w:val="1"/>
        </w:rPr>
        <w:t xml:space="preserve">Order #15385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1: Two-Tone Double Georgette Coat Abaya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274.41860465116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Rabia Farooq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+923356193332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88/1,31st street ,, dha phase 5..khayaban e seher, Karachi,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Large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#15384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1: Elegant Cape Gown Set – 3 Piece (Double Georgette)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314.10852713178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Rabia Kariman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03223995764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Ranger road sheikh colony butt street, Sialkot,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Xlarge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Busy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#15383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1: Elegant Pearl-Embellished Silk Gown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30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Tayyaba Tariq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03234671607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House:20 Block:c Lahore Canal Bank Housing Society Thokar Niaz Baigh, Lahore,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Small / Maroon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#15382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1: Elegant Double Georgette Inner Dress with Overcoat Gown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344.6511627907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Rana Saleem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03231597238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Chandni Chowk 41c Satellite Town Rawalpindi, Rawalpindi,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Xlarge / Brown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Busy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#15381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1: Two-Tone Flared Double Georgette Abaya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20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Nabeel Abbasi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03002188662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Lohar muhalla near post office pir jo goth, Pir jo goth,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Medium / Blue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Busy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#15380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3: Matching Stole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/>
            <w:r>
              <w:rPr>
                <w:i w:val="1"/>
                <w:iCs w:val="1"/>
              </w:rPr>
              <w:t xml:space="preserve">(No image available)</w: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Khawar Khoso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03312020722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House A13 makhdoom Bilwal cooperative housing society korangi industrial area Karachi, Karachi,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N/A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Busy</w:t>
            </w:r>
          </w:p>
        </w:tc>
        <w:tc>
          <w:tcPr>
            <w:vMerge w:val="continue"/>
            <w:noWrap/>
          </w:tcPr>
          <w:p/>
        </w:tc>
      </w:tr>
    </w:tbl>
    <w:p/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2 of 3: Double Georgette Inner and Gown Abaya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242.01550387597pt; margin-left:0pt; margin-top:0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Khawar Khoso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03312020722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House A13 makhdoom Bilwal cooperative housing society korangi industrial area Karachi, Karachi,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Xlarge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Busy</w:t>
            </w:r>
          </w:p>
        </w:tc>
        <w:tc>
          <w:tcPr>
            <w:vMerge w:val="continue"/>
            <w:noWrap/>
          </w:tcPr>
          <w:p/>
        </w:tc>
      </w:tr>
    </w:tbl>
    <w:p/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3 of 3: Matching Stole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/>
            <w:r>
              <w:rPr>
                <w:i w:val="1"/>
                <w:iCs w:val="1"/>
              </w:rPr>
              <w:t xml:space="preserve">(No image available)</w: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Khawar Khoso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03312020722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House A13 makhdoom Bilwal cooperative housing society korangi industrial area Karachi, Karachi,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N/A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Busy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#15379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2: Matching Stole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/>
            <w:r>
              <w:rPr>
                <w:i w:val="1"/>
                <w:iCs w:val="1"/>
              </w:rPr>
              <w:t xml:space="preserve">(No image available)</w: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Rimsha Iqbal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03365448734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Faculty of Management Sciences   Riphah International University   Al-Mizan Campus | 274 Peshawar Road | Saddar | Rawalpindi | Pakistan, RAWALPINDI,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N/A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2 of 2: Linen Two-Piece Set – Inner &amp; Gown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267.55852842809pt; margin-left:0pt; margin-top:0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Rimsha Iqbal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03365448734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Faculty of Management Sciences   Riphah International University   Al-Mizan Campus | 274 Peshawar Road | Saddar | Rawalpindi | Pakistan, RAWALPINDI,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Large / Skin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6,000.00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#15378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2: Matching Stole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/>
            <w:r>
              <w:rPr>
                <w:i w:val="1"/>
                <w:iCs w:val="1"/>
              </w:rPr>
              <w:t xml:space="preserve">(No image available)</w: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Rimsha Iqbal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03365448734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Faculty of Management Sciences   Riphah International Univ⁷ersity   Al-Mizan Campus | 274 Peshawar Road | Saddar | Rawalpindi | Pakistan, RAWALPINDI,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N/A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2 of 2: Linen Two-Piece Set – Inner &amp; Gown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267.55852842809pt; margin-left:0pt; margin-top:0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Rimsha Iqbal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03365448734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Faculty of Management Sciences   Riphah International Univ⁷ersity   Al-Mizan Campus | 274 Peshawar Road | Saddar | Rawalpindi | Pakistan, RAWALPINDI,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Xlarge / Skin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6,000.00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#15377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1: Graceful Draped Gown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242.77777777778pt; margin-left:0pt; margin-top:0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Bina Hassan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+923030960399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S-17,banglow khayaban e abdali DHA phase8 opposite creek vista apartment karachi, Karachi,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Xlarge / Light Pink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6,000.00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p/>
    <w:p/>
    <w:p>
      <w:pPr/>
      <w:r>
        <w:rPr>
          <w:sz w:val="28"/>
          <w:szCs w:val="28"/>
          <w:b w:val="1"/>
          <w:bCs w:val="1"/>
        </w:rPr>
        <w:t xml:space="preserve">Order #15376</w:t>
      </w:r>
    </w:p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1 of 3: Matching Stole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/>
            <w:r>
              <w:rPr>
                <w:i w:val="1"/>
                <w:iCs w:val="1"/>
              </w:rPr>
              <w:t xml:space="preserve">(No image available)</w: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Zohaib Muhammad Yousaf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03134154155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House No 66 Block D2 Chinsa Scheem Kot Khawaja Saeed, Lahore,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N/A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2 of 3: Matching Niqab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/>
            <w:r>
              <w:rPr>
                <w:i w:val="1"/>
                <w:iCs w:val="1"/>
              </w:rPr>
              <w:t xml:space="preserve">(No image available)</w: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Zohaib Muhammad Yousaf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03134154155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House No 66 Block D2 Chinsa Scheem Kot Khawaja Saeed, Lahore,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N/A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tbl>
      <w:tblGrid>
        <w:gridCol w:w="2000" w:type="dxa"/>
        <w:gridCol w:w="6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Riski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Product 3 of 3: Graceful Cape Dress</w:t>
            </w:r>
          </w:p>
        </w:tc>
        <w:tc>
          <w:tcPr>
            <w:tcW w:w="2000" w:type="dxa"/>
            <w:vAlign w:val="center"/>
            <w:vMerge w:val="restart"/>
            <w:noWrap/>
          </w:tcPr>
          <w:p>
            <w:pPr>
              <w:jc w:val="center"/>
            </w:pPr>
            <w:r>
              <w:pict>
                <v:shape type="#_x0000_t75" stroked="f" style="width:200pt; height:200pt; margin-left:0pt; margin-top:0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NAME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Zohaib Muhammad Yousaf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03134154155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ADDRESS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House No 66 Block D2 Chinsa Scheem Kot Khawaja Saeed, Lahore, Pakistan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SIZE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Medium / Seagreen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S. STRUC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/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AMOUNT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9,500.00 PKR</w:t>
            </w:r>
          </w:p>
        </w:tc>
        <w:tc>
          <w:tcPr>
            <w:vMerge w:val="continue"/>
            <w:noWrap/>
          </w:tcPr>
          <w:p/>
        </w:tc>
      </w:tr>
      <w:tr>
        <w:trPr>
          <w:trHeight w:val="400" w:hRule="atLeast"/>
        </w:trPr>
        <w:tc>
          <w:tcPr>
            <w:tcW w:w="2000" w:type="dxa"/>
            <w:vAlign w:val="center"/>
            <w:shd w:val="clear" w:fill="F2F2F2"/>
            <w:noWrap/>
          </w:tcPr>
          <w:p>
            <w:pPr/>
            <w:r>
              <w:rPr>
                <w:b w:val="1"/>
                <w:bCs w:val="1"/>
              </w:rPr>
              <w:t xml:space="preserve">TAGS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Call Confirmed</w:t>
            </w:r>
          </w:p>
        </w:tc>
        <w:tc>
          <w:tcPr>
            <w:vMerge w:val="continue"/>
            <w:noWrap/>
          </w:tcPr>
          <w:p/>
        </w:tc>
      </w:tr>
    </w:tbl>
    <w:p/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2026-10-30T22:08:03+00:00</dcterms:created>
  <dcterms:modified xsi:type="dcterms:W3CDTF">2026-10-30T22:08:03+00:00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